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D6" w:rsidRDefault="009F67D6" w:rsidP="009F67D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9F67D6">
        <w:rPr>
          <w:rFonts w:ascii="Times New Roman" w:hAnsi="Times New Roman" w:cs="Times New Roman"/>
          <w:b/>
          <w:caps/>
          <w:sz w:val="24"/>
          <w:szCs w:val="24"/>
        </w:rPr>
        <w:t>Клубна діяльність та маркетинг у кінології</w:t>
      </w:r>
    </w:p>
    <w:p w:rsidR="009F67D6" w:rsidRPr="00087AAA" w:rsidRDefault="009F67D6" w:rsidP="009F6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7D6" w:rsidRDefault="009F67D6" w:rsidP="009F6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ТВіППТ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 кінології</w:t>
      </w:r>
    </w:p>
    <w:p w:rsidR="009F67D6" w:rsidRDefault="009F67D6" w:rsidP="009F6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Біолого-технологічний факультет</w:t>
      </w:r>
    </w:p>
    <w:p w:rsidR="009F67D6" w:rsidRDefault="009F67D6" w:rsidP="009F6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402"/>
      </w:tblGrid>
      <w:tr w:rsidR="009F67D6" w:rsidRPr="00D8711B" w:rsidTr="00C458D4">
        <w:tc>
          <w:tcPr>
            <w:tcW w:w="3227" w:type="dxa"/>
            <w:vAlign w:val="center"/>
            <w:hideMark/>
          </w:tcPr>
          <w:p w:rsidR="009F67D6" w:rsidRDefault="009F67D6" w:rsidP="00C4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6402" w:type="dxa"/>
            <w:vAlign w:val="center"/>
            <w:hideMark/>
          </w:tcPr>
          <w:p w:rsidR="009F67D6" w:rsidRDefault="009F67D6" w:rsidP="00C4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Була Людмила Валер’янівна,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к.с.-г.н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ст.викладач</w:t>
            </w:r>
            <w:proofErr w:type="spellEnd"/>
          </w:p>
        </w:tc>
      </w:tr>
      <w:tr w:rsidR="009F67D6" w:rsidTr="00C458D4">
        <w:tc>
          <w:tcPr>
            <w:tcW w:w="3227" w:type="dxa"/>
            <w:vAlign w:val="center"/>
            <w:hideMark/>
          </w:tcPr>
          <w:p w:rsidR="009F67D6" w:rsidRDefault="009F67D6" w:rsidP="00C4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6402" w:type="dxa"/>
            <w:vAlign w:val="center"/>
            <w:hideMark/>
          </w:tcPr>
          <w:p w:rsidR="009F67D6" w:rsidRDefault="009F67D6" w:rsidP="00C4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F67D6" w:rsidTr="00C458D4">
        <w:tc>
          <w:tcPr>
            <w:tcW w:w="3227" w:type="dxa"/>
            <w:vAlign w:val="center"/>
            <w:hideMark/>
          </w:tcPr>
          <w:p w:rsidR="009F67D6" w:rsidRDefault="009F67D6" w:rsidP="00C4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6402" w:type="dxa"/>
            <w:vAlign w:val="center"/>
            <w:hideMark/>
          </w:tcPr>
          <w:p w:rsidR="009F67D6" w:rsidRDefault="009F67D6" w:rsidP="00C4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</w:p>
        </w:tc>
      </w:tr>
      <w:tr w:rsidR="009F67D6" w:rsidTr="00C458D4">
        <w:tc>
          <w:tcPr>
            <w:tcW w:w="3227" w:type="dxa"/>
            <w:vAlign w:val="center"/>
            <w:hideMark/>
          </w:tcPr>
          <w:p w:rsidR="009F67D6" w:rsidRDefault="009F67D6" w:rsidP="00C4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402" w:type="dxa"/>
            <w:vAlign w:val="center"/>
            <w:hideMark/>
          </w:tcPr>
          <w:p w:rsidR="009F67D6" w:rsidRDefault="009F67D6" w:rsidP="00C4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F67D6" w:rsidTr="00C458D4">
        <w:tc>
          <w:tcPr>
            <w:tcW w:w="3227" w:type="dxa"/>
            <w:vAlign w:val="center"/>
            <w:hideMark/>
          </w:tcPr>
          <w:p w:rsidR="009F67D6" w:rsidRDefault="009F67D6" w:rsidP="00C4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402" w:type="dxa"/>
            <w:vAlign w:val="center"/>
            <w:hideMark/>
          </w:tcPr>
          <w:p w:rsidR="009F67D6" w:rsidRDefault="00D050BA" w:rsidP="00C4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9F67D6" w:rsidRPr="00D8711B" w:rsidTr="00C458D4">
        <w:tc>
          <w:tcPr>
            <w:tcW w:w="3227" w:type="dxa"/>
            <w:vAlign w:val="center"/>
            <w:hideMark/>
          </w:tcPr>
          <w:p w:rsidR="009F67D6" w:rsidRDefault="009F67D6" w:rsidP="00C458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6402" w:type="dxa"/>
            <w:vAlign w:val="center"/>
            <w:hideMark/>
          </w:tcPr>
          <w:p w:rsidR="009F67D6" w:rsidRDefault="009F67D6" w:rsidP="00C45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(22 год. лекцій, 22 год. лабораторних занять)</w:t>
            </w:r>
          </w:p>
        </w:tc>
      </w:tr>
    </w:tbl>
    <w:p w:rsidR="009F67D6" w:rsidRDefault="009F67D6" w:rsidP="009F6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7D6" w:rsidRDefault="009F67D6" w:rsidP="009F6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7D6" w:rsidRDefault="009F67D6" w:rsidP="009F6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9F67D6" w:rsidRDefault="009F67D6" w:rsidP="009F6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140" w:rsidRPr="00C458D4" w:rsidRDefault="00010140" w:rsidP="007168C5">
      <w:pPr>
        <w:tabs>
          <w:tab w:val="left" w:pos="284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Дисципліна має за мету надати здобувачам </w:t>
      </w:r>
      <w:r w:rsidR="00D9009D">
        <w:rPr>
          <w:rFonts w:ascii="Times New Roman" w:hAnsi="Times New Roman" w:cs="Times New Roman"/>
          <w:sz w:val="24"/>
          <w:szCs w:val="24"/>
        </w:rPr>
        <w:t xml:space="preserve">знання з організації клубної діяльності та правових відносин у собаківництві, ознайомити з основними елементами маркетингу кінологічних послуг та товарів для собак. </w:t>
      </w:r>
      <w:r w:rsidRPr="001570D5">
        <w:rPr>
          <w:rFonts w:ascii="Times New Roman" w:hAnsi="Times New Roman" w:cs="Times New Roman"/>
          <w:sz w:val="24"/>
          <w:szCs w:val="24"/>
        </w:rPr>
        <w:t xml:space="preserve">У результаті вивчення навчальної дисципліни студент </w:t>
      </w:r>
      <w:r w:rsidRPr="00C458D4">
        <w:rPr>
          <w:rFonts w:ascii="Times New Roman" w:hAnsi="Times New Roman" w:cs="Times New Roman"/>
          <w:sz w:val="24"/>
          <w:szCs w:val="24"/>
        </w:rPr>
        <w:t xml:space="preserve">навчиться </w:t>
      </w:r>
      <w:r w:rsidR="00C458D4">
        <w:rPr>
          <w:rFonts w:ascii="Times New Roman" w:hAnsi="Times New Roman" w:cs="Times New Roman"/>
          <w:sz w:val="24"/>
          <w:szCs w:val="24"/>
        </w:rPr>
        <w:t>о</w:t>
      </w:r>
      <w:r w:rsidR="00C458D4" w:rsidRPr="00C458D4">
        <w:rPr>
          <w:rFonts w:ascii="Times New Roman" w:hAnsi="Times New Roman" w:cs="Times New Roman"/>
          <w:sz w:val="24"/>
          <w:szCs w:val="24"/>
        </w:rPr>
        <w:t xml:space="preserve">рганізовувати та управляти діяльністю кінологічних </w:t>
      </w:r>
      <w:r w:rsidR="007168C5">
        <w:rPr>
          <w:rFonts w:ascii="Times New Roman" w:hAnsi="Times New Roman" w:cs="Times New Roman"/>
          <w:sz w:val="24"/>
          <w:szCs w:val="24"/>
        </w:rPr>
        <w:t>організацій, розробляти їх стратегію розвитку з урахуванням можливостей сучасних</w:t>
      </w:r>
      <w:r w:rsidR="007168C5" w:rsidRPr="00716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68C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</w:t>
      </w:r>
      <w:r w:rsidR="00716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-технологій; організовувати виставки собак різного рангу; розробляти </w:t>
      </w:r>
      <w:r w:rsidR="007168C5" w:rsidRPr="00716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маркетинг-стратегії</w:t>
      </w:r>
      <w:r w:rsidR="00716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діяльності центрів з дресирування собак, фітнес-залів, </w:t>
      </w:r>
      <w:proofErr w:type="spellStart"/>
      <w:r w:rsidR="00716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грумінг</w:t>
      </w:r>
      <w:proofErr w:type="spellEnd"/>
      <w:r w:rsidR="00716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салонів та </w:t>
      </w:r>
      <w:r w:rsidR="00286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готелів для собак; моделювати особистий бренд заводчика та формувати комплексну стратегію просування племінного розплідника на ринку племінного собаківництва.</w:t>
      </w:r>
    </w:p>
    <w:p w:rsidR="009F67D6" w:rsidRDefault="009F67D6" w:rsidP="009F67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67D6" w:rsidRDefault="009F67D6" w:rsidP="009F67D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Теми лекцій</w:t>
      </w:r>
    </w:p>
    <w:p w:rsidR="009F67D6" w:rsidRDefault="009F67D6" w:rsidP="009F67D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7D6" w:rsidRPr="00757EB3" w:rsidRDefault="00110DF8" w:rsidP="00757E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Сучасний стан міжнародного та національного собаківництва.</w:t>
      </w:r>
    </w:p>
    <w:p w:rsidR="00757EB3" w:rsidRPr="00757EB3" w:rsidRDefault="00757EB3" w:rsidP="00757E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Правове регулювання відносин управління у собаківництві</w:t>
      </w:r>
    </w:p>
    <w:p w:rsidR="00757EB3" w:rsidRDefault="00110DF8" w:rsidP="00757E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і зміст маркетингу, його особливість у собаківництві.</w:t>
      </w:r>
    </w:p>
    <w:p w:rsidR="00757EB3" w:rsidRPr="00757EB3" w:rsidRDefault="008A793A" w:rsidP="00757E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757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інологічні</w:t>
      </w:r>
      <w:r w:rsidR="00110DF8" w:rsidRPr="00757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організації, їх мета, структура і діяльність.</w:t>
      </w:r>
    </w:p>
    <w:p w:rsidR="00757EB3" w:rsidRDefault="006F6B7F" w:rsidP="00757E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Виставки собак як невід’ємна частина шоу-бізнеса у собаківництві.</w:t>
      </w:r>
    </w:p>
    <w:p w:rsidR="00757EB3" w:rsidRDefault="006F6B7F" w:rsidP="00757E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 діяльності у сфері послуг з догляду та дресирування собак.</w:t>
      </w:r>
    </w:p>
    <w:p w:rsidR="00757EB3" w:rsidRDefault="00AA43D9" w:rsidP="00757E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Зообізнес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="00757EB3" w:rsidRPr="00757E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иробництво та реалізація товарів для собак.</w:t>
      </w:r>
    </w:p>
    <w:p w:rsidR="00757EB3" w:rsidRPr="00757EB3" w:rsidRDefault="00757EB3" w:rsidP="00757EB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 для </w:t>
      </w:r>
      <w:proofErr w:type="spellStart"/>
      <w:r w:rsidRPr="00757EB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бридерів</w:t>
      </w:r>
      <w:proofErr w:type="spellEnd"/>
      <w:r w:rsidRPr="00757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7D6" w:rsidRDefault="009F67D6" w:rsidP="009F67D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67D6" w:rsidRDefault="009F67D6" w:rsidP="009F67D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Теми практичних занять</w:t>
      </w:r>
    </w:p>
    <w:p w:rsidR="009F67D6" w:rsidRDefault="009F67D6" w:rsidP="009F67D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7D6" w:rsidRPr="00183864" w:rsidRDefault="00C7402A" w:rsidP="009F67D6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Аналізу ринку кінологічних послуг та продукції собаківництва.</w:t>
      </w:r>
    </w:p>
    <w:p w:rsidR="00C7402A" w:rsidRDefault="009F67D6" w:rsidP="009F67D6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C74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Міжнародна Кінологічна Федерація: мета та задачі організації, структура організації та стратегії діяльності </w:t>
      </w:r>
    </w:p>
    <w:p w:rsidR="009F67D6" w:rsidRDefault="009F67D6" w:rsidP="009F67D6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C74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Кінологічна Спілка України: мета та завдання, структура організації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74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7402A" w:rsidRDefault="009F67D6" w:rsidP="009F67D6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C74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Розробка стратегії діяльності регіонального клубу собаківництва.</w:t>
      </w:r>
    </w:p>
    <w:p w:rsidR="009F67D6" w:rsidRDefault="009F67D6" w:rsidP="009F67D6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C74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Особливості організації виставок собак різного рангу.</w:t>
      </w:r>
    </w:p>
    <w:p w:rsidR="00FA29D4" w:rsidRPr="005E43D9" w:rsidRDefault="00FA29D4" w:rsidP="009F67D6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="005E43D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</w:t>
      </w:r>
      <w:r w:rsidR="005E4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-технології у клубному собаківництві.</w:t>
      </w:r>
    </w:p>
    <w:p w:rsidR="00FA29D4" w:rsidRDefault="009F67D6" w:rsidP="00FA29D4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FA29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Розробка маркетинг-стратегії кінологічних центрів з надання послуг з дресирування та догляду за собаками.</w:t>
      </w:r>
    </w:p>
    <w:p w:rsidR="009F67D6" w:rsidRDefault="009F67D6" w:rsidP="009F67D6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AA4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 маркетингу товарів для собак.</w:t>
      </w:r>
    </w:p>
    <w:p w:rsidR="00AA43D9" w:rsidRDefault="009F67D6" w:rsidP="009F67D6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</w:t>
      </w:r>
      <w:r w:rsidR="00010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Розробка маркетинг стратегії просування племінного розплідника собак.</w:t>
      </w:r>
    </w:p>
    <w:sectPr w:rsidR="00AA43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146A"/>
    <w:multiLevelType w:val="hybridMultilevel"/>
    <w:tmpl w:val="E4F88224"/>
    <w:lvl w:ilvl="0" w:tplc="7EC854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D6"/>
    <w:rsid w:val="00010140"/>
    <w:rsid w:val="000C38CF"/>
    <w:rsid w:val="00110DF8"/>
    <w:rsid w:val="0016640C"/>
    <w:rsid w:val="00286CE5"/>
    <w:rsid w:val="00462DDE"/>
    <w:rsid w:val="00541694"/>
    <w:rsid w:val="005E43D9"/>
    <w:rsid w:val="006F6B7F"/>
    <w:rsid w:val="007168C5"/>
    <w:rsid w:val="00757EB3"/>
    <w:rsid w:val="008A793A"/>
    <w:rsid w:val="008C5069"/>
    <w:rsid w:val="009F67D6"/>
    <w:rsid w:val="00A45175"/>
    <w:rsid w:val="00AA43D9"/>
    <w:rsid w:val="00C458D4"/>
    <w:rsid w:val="00C7402A"/>
    <w:rsid w:val="00D050BA"/>
    <w:rsid w:val="00D9009D"/>
    <w:rsid w:val="00FA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D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7D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7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93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793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D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7D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7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93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7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VITALIK</cp:lastModifiedBy>
  <cp:revision>2</cp:revision>
  <dcterms:created xsi:type="dcterms:W3CDTF">2022-04-08T07:05:00Z</dcterms:created>
  <dcterms:modified xsi:type="dcterms:W3CDTF">2022-04-08T07:05:00Z</dcterms:modified>
</cp:coreProperties>
</file>